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422" w:rsidRDefault="006A34A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34/2023</w:t>
      </w:r>
    </w:p>
    <w:p w:rsidR="00D31422" w:rsidRDefault="00D3142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D31422" w:rsidRDefault="006A34A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 w:rsidR="00D31422" w:rsidRDefault="00D31422">
      <w:pPr>
        <w:spacing w:after="0" w:line="240" w:lineRule="auto"/>
        <w:jc w:val="center"/>
        <w:rPr>
          <w:b/>
          <w:bCs/>
          <w:sz w:val="24"/>
          <w:szCs w:val="24"/>
        </w:rPr>
      </w:pPr>
    </w:p>
    <w:tbl>
      <w:tblPr>
        <w:tblW w:w="8221" w:type="dxa"/>
        <w:jc w:val="center"/>
        <w:tblLayout w:type="fixed"/>
        <w:tblLook w:val="04A0" w:firstRow="1" w:lastRow="0" w:firstColumn="1" w:lastColumn="0" w:noHBand="0" w:noVBand="1"/>
      </w:tblPr>
      <w:tblGrid>
        <w:gridCol w:w="6007"/>
        <w:gridCol w:w="508"/>
        <w:gridCol w:w="1706"/>
      </w:tblGrid>
      <w:tr w:rsidR="00D31422">
        <w:trPr>
          <w:jc w:val="center"/>
        </w:trPr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 w:rsidR="00D31422">
        <w:trPr>
          <w:jc w:val="center"/>
        </w:trPr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 w:rsidR="00D3142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 w:rsidR="00D3142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 w:rsidR="00D31422">
        <w:trPr>
          <w:jc w:val="center"/>
        </w:trPr>
        <w:tc>
          <w:tcPr>
            <w:tcW w:w="6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 w:rsidR="00D31422" w:rsidRDefault="00D31422">
      <w:pPr>
        <w:spacing w:after="0" w:line="240" w:lineRule="auto"/>
        <w:jc w:val="center"/>
        <w:rPr>
          <w:sz w:val="24"/>
          <w:szCs w:val="24"/>
        </w:rPr>
      </w:pPr>
    </w:p>
    <w:p w:rsidR="00D31422" w:rsidRDefault="00D31422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54"/>
        <w:gridCol w:w="6090"/>
      </w:tblGrid>
      <w:tr w:rsidR="00D31422"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D31422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D31422" w:rsidRDefault="006A34AC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LUIS DA SILVA</w:t>
            </w:r>
          </w:p>
          <w:p w:rsidR="00D31422" w:rsidRDefault="00D31422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D31422" w:rsidRDefault="00D31422">
      <w:pPr>
        <w:spacing w:after="0" w:line="240" w:lineRule="auto"/>
        <w:jc w:val="center"/>
        <w:rPr>
          <w:sz w:val="24"/>
          <w:szCs w:val="24"/>
        </w:rPr>
      </w:pPr>
    </w:p>
    <w:p w:rsidR="00D31422" w:rsidRDefault="00D31422">
      <w:pPr>
        <w:spacing w:after="0" w:line="240" w:lineRule="auto"/>
        <w:jc w:val="center"/>
        <w:rPr>
          <w:sz w:val="24"/>
          <w:szCs w:val="24"/>
        </w:rPr>
      </w:pPr>
    </w:p>
    <w:p w:rsidR="00D31422" w:rsidRDefault="006A34A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 – </w:t>
      </w:r>
      <w:r>
        <w:rPr>
          <w:b/>
          <w:bCs/>
          <w:sz w:val="24"/>
          <w:szCs w:val="24"/>
        </w:rPr>
        <w:t>Identificação dos valores a serem acrescidos: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7"/>
        <w:gridCol w:w="5127"/>
      </w:tblGrid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15.451.124 - DESENVOLVENDO A MOBILIDADE URBANA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15.451.124.1.013-ABERTURA, PROLONGAMEN-TO, PAVIMENTAÇÃO E REFORMA DE </w:t>
            </w:r>
            <w:r>
              <w:rPr>
                <w:b/>
                <w:bCs/>
                <w:sz w:val="24"/>
                <w:szCs w:val="24"/>
              </w:rPr>
              <w:t>VIAS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 w:rsidR="00D31422"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D31422" w:rsidRDefault="00D3142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1422" w:rsidRDefault="00D3142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1422" w:rsidRDefault="006A34A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22"/>
        <w:gridCol w:w="5122"/>
      </w:tblGrid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Unidade </w:t>
            </w:r>
            <w:r>
              <w:rPr>
                <w:sz w:val="24"/>
                <w:szCs w:val="24"/>
              </w:rPr>
              <w:t>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Subfunção</w:t>
            </w:r>
            <w:proofErr w:type="spellEnd"/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 w:rsidR="00D31422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 w:rsidR="00D31422" w:rsidRDefault="00D3142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0B06E7" w:rsidRDefault="000B06E7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1422" w:rsidRDefault="006A34AC">
      <w:pPr>
        <w:spacing w:after="0" w:line="240" w:lineRule="auto"/>
        <w:jc w:val="both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lastRenderedPageBreak/>
        <w:t>3 – Beneficiários</w:t>
      </w:r>
    </w:p>
    <w:p w:rsidR="00D31422" w:rsidRDefault="006A34A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left" w:pos="7938"/>
        </w:tabs>
        <w:spacing w:after="0" w:line="240" w:lineRule="auto"/>
        <w:ind w:right="1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Secretaria Municipal de Obras e Viação</w:t>
      </w:r>
    </w:p>
    <w:p w:rsidR="00D31422" w:rsidRDefault="00D3142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1422" w:rsidRDefault="006A34AC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44"/>
      </w:tblGrid>
      <w:tr w:rsidR="00D31422"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1422" w:rsidRDefault="006A34AC">
            <w:pPr>
              <w:widowControl w:val="0"/>
              <w:spacing w:before="120" w:after="0" w:line="240" w:lineRule="auto"/>
              <w:jc w:val="both"/>
            </w:pPr>
            <w:r>
              <w:rPr>
                <w:color w:val="000000"/>
                <w:sz w:val="24"/>
                <w:szCs w:val="24"/>
              </w:rPr>
              <w:t xml:space="preserve">A presente emenda a despesa visa à instalação de uma faixa elevada na Rua David Canabarro (se possível na lateral do depósito da Loja Ferragens </w:t>
            </w:r>
            <w:proofErr w:type="spellStart"/>
            <w:r>
              <w:rPr>
                <w:color w:val="000000"/>
                <w:sz w:val="24"/>
                <w:szCs w:val="24"/>
              </w:rPr>
              <w:t>Fensterseifer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no nº 104); a rua é muito mov</w:t>
            </w:r>
            <w:r>
              <w:rPr>
                <w:color w:val="000000"/>
                <w:sz w:val="24"/>
                <w:szCs w:val="24"/>
              </w:rPr>
              <w:t>imentada por veículos e pedestres, e possui 4 entroncamentos,</w:t>
            </w:r>
            <w:r>
              <w:rPr>
                <w:color w:val="000000"/>
                <w:sz w:val="24"/>
                <w:szCs w:val="24"/>
              </w:rPr>
              <w:t xml:space="preserve"> pois é</w:t>
            </w:r>
            <w:r>
              <w:rPr>
                <w:color w:val="000000"/>
                <w:sz w:val="24"/>
                <w:szCs w:val="24"/>
              </w:rPr>
              <w:t xml:space="preserve"> próxima a lojas, depósito, vidraçaria, faculdade e posto de saúde, além de ser uma via onde residem muitas pessoas idosas. </w:t>
            </w:r>
            <w:r>
              <w:rPr>
                <w:color w:val="000000"/>
                <w:sz w:val="24"/>
                <w:szCs w:val="24"/>
              </w:rPr>
              <w:t>A faixa elevada ajudará muito no fluxo do trânsito e trará segur</w:t>
            </w:r>
            <w:r>
              <w:rPr>
                <w:color w:val="000000"/>
                <w:sz w:val="24"/>
                <w:szCs w:val="24"/>
              </w:rPr>
              <w:t>ança aos pedestres, além de evitar ainda mais acidentes.</w:t>
            </w:r>
          </w:p>
        </w:tc>
      </w:tr>
    </w:tbl>
    <w:p w:rsidR="00D31422" w:rsidRDefault="00D31422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D31422" w:rsidRDefault="006A34AC">
      <w:pPr>
        <w:spacing w:after="0" w:line="240" w:lineRule="auto"/>
        <w:jc w:val="right"/>
      </w:pPr>
      <w:r>
        <w:rPr>
          <w:sz w:val="24"/>
          <w:szCs w:val="24"/>
        </w:rPr>
        <w:t>Três Passos, 22 de novembro de 2023.</w:t>
      </w:r>
    </w:p>
    <w:p w:rsidR="00D31422" w:rsidRDefault="00D31422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D31422" w:rsidRDefault="00D31422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comgrade"/>
        <w:tblW w:w="8494" w:type="dxa"/>
        <w:tblLayout w:type="fixed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D31422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:rsidR="00D31422" w:rsidRDefault="00D31422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31422"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31422" w:rsidRDefault="006A34AC">
            <w:pPr>
              <w:widowControl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VEREADOR </w:t>
            </w:r>
          </w:p>
        </w:tc>
      </w:tr>
    </w:tbl>
    <w:p w:rsidR="00D31422" w:rsidRDefault="00D31422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D31422" w:rsidRDefault="00D31422">
      <w:pPr>
        <w:spacing w:before="120" w:after="0" w:line="360" w:lineRule="auto"/>
        <w:ind w:firstLine="567"/>
        <w:jc w:val="both"/>
        <w:rPr>
          <w:sz w:val="24"/>
          <w:szCs w:val="24"/>
        </w:rPr>
      </w:pPr>
    </w:p>
    <w:p w:rsidR="00D31422" w:rsidRDefault="00D31422">
      <w:pPr>
        <w:rPr>
          <w:sz w:val="24"/>
          <w:szCs w:val="24"/>
        </w:rPr>
      </w:pPr>
    </w:p>
    <w:sectPr w:rsidR="00D31422">
      <w:headerReference w:type="default" r:id="rId6"/>
      <w:footerReference w:type="default" r:id="rId7"/>
      <w:pgSz w:w="11906" w:h="16838"/>
      <w:pgMar w:top="1417" w:right="1701" w:bottom="1276" w:left="170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4AC" w:rsidRDefault="006A34AC">
      <w:pPr>
        <w:spacing w:after="0" w:line="240" w:lineRule="auto"/>
      </w:pPr>
      <w:r>
        <w:separator/>
      </w:r>
    </w:p>
  </w:endnote>
  <w:endnote w:type="continuationSeparator" w:id="0">
    <w:p w:rsidR="006A34AC" w:rsidRDefault="006A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gerian;comic">
    <w:altName w:val="Cambria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422" w:rsidRDefault="00D31422">
    <w:pPr>
      <w:pStyle w:val="Rodap"/>
      <w:jc w:val="center"/>
      <w:rPr>
        <w:rFonts w:ascii="Arial Black" w:hAnsi="Arial Black" w:cs="Arial Black"/>
        <w:sz w:val="16"/>
      </w:rPr>
    </w:pPr>
  </w:p>
  <w:p w:rsidR="00D31422" w:rsidRDefault="006A34AC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 xml:space="preserve">Rua Salgado Filho, </w:t>
    </w:r>
    <w:proofErr w:type="gramStart"/>
    <w:r>
      <w:rPr>
        <w:rFonts w:ascii="Arial Black" w:hAnsi="Arial Black" w:cs="Arial Black"/>
        <w:sz w:val="16"/>
      </w:rPr>
      <w:t>79  -</w:t>
    </w:r>
    <w:proofErr w:type="gramEnd"/>
    <w:r>
      <w:rPr>
        <w:rFonts w:ascii="Arial Black" w:hAnsi="Arial Black" w:cs="Arial Black"/>
        <w:sz w:val="16"/>
      </w:rPr>
      <w:t xml:space="preserve"> Três Passos-RS.-  CEP: </w:t>
    </w:r>
    <w:r>
      <w:rPr>
        <w:rFonts w:ascii="Arial Black" w:hAnsi="Arial Black" w:cs="Arial Black"/>
        <w:sz w:val="16"/>
      </w:rPr>
      <w:t>98600-000  Fone: (55) 3522 1210</w:t>
    </w:r>
  </w:p>
  <w:p w:rsidR="00D31422" w:rsidRDefault="006A34AC">
    <w:pPr>
      <w:pStyle w:val="Rodap"/>
      <w:jc w:val="center"/>
      <w:rPr>
        <w:rFonts w:ascii="Arial Black" w:hAnsi="Arial Black" w:cs="Arial Black"/>
        <w:sz w:val="16"/>
      </w:rPr>
    </w:pPr>
    <w:r>
      <w:rPr>
        <w:rFonts w:ascii="Arial Black" w:hAnsi="Arial Black" w:cs="Arial Black"/>
        <w:sz w:val="16"/>
      </w:rPr>
      <w:t>E-mail: camara@trespassos.rs.leg.br   Site: www.trespassos.rs.leg.br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4AC" w:rsidRDefault="006A34AC">
      <w:pPr>
        <w:spacing w:after="0" w:line="240" w:lineRule="auto"/>
      </w:pPr>
      <w:r>
        <w:separator/>
      </w:r>
    </w:p>
  </w:footnote>
  <w:footnote w:type="continuationSeparator" w:id="0">
    <w:p w:rsidR="006A34AC" w:rsidRDefault="006A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422" w:rsidRDefault="006A34AC">
    <w:pPr>
      <w:pStyle w:val="Cabealho"/>
      <w:rPr>
        <w:sz w:val="20"/>
        <w:lang w:eastAsia="pt-BR"/>
      </w:rPr>
    </w:pPr>
    <w:r>
      <w:rPr>
        <w:noProof/>
      </w:rPr>
      <w:drawing>
        <wp:anchor distT="0" distB="0" distL="114935" distR="114935" simplePos="0" relativeHeight="3" behindDoc="0" locked="0" layoutInCell="0" allowOverlap="1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 w:rsidR="00D31422" w:rsidRDefault="00D31422">
    <w:pPr>
      <w:pStyle w:val="Cabealho"/>
      <w:rPr>
        <w:sz w:val="20"/>
        <w:lang w:eastAsia="pt-BR"/>
      </w:rPr>
    </w:pPr>
  </w:p>
  <w:p w:rsidR="00D31422" w:rsidRDefault="00D31422">
    <w:pPr>
      <w:pStyle w:val="Cabealho"/>
      <w:jc w:val="center"/>
      <w:rPr>
        <w:sz w:val="20"/>
        <w:lang w:eastAsia="pt-BR"/>
      </w:rPr>
    </w:pPr>
  </w:p>
  <w:p w:rsidR="00D31422" w:rsidRDefault="006A34AC">
    <w:pPr>
      <w:pStyle w:val="Cabealho"/>
      <w:tabs>
        <w:tab w:val="center" w:pos="0"/>
      </w:tabs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Estado do Rio Grande do Sul</w:t>
    </w:r>
  </w:p>
  <w:p w:rsidR="00D31422" w:rsidRDefault="006A34AC">
    <w:pPr>
      <w:pStyle w:val="Cabealho"/>
      <w:tabs>
        <w:tab w:val="center" w:pos="3544"/>
      </w:tabs>
      <w:jc w:val="center"/>
      <w:rPr>
        <w:rFonts w:ascii="Algerian;comic" w:hAnsi="Algerian;comic" w:cs="Algerian;comic"/>
        <w:b/>
        <w:bCs/>
        <w:sz w:val="21"/>
        <w:szCs w:val="21"/>
      </w:rPr>
    </w:pPr>
    <w:r>
      <w:rPr>
        <w:rFonts w:ascii="Algerian;comic" w:hAnsi="Algerian;comic" w:cs="Algerian;comic"/>
        <w:b/>
        <w:bCs/>
        <w:sz w:val="21"/>
        <w:szCs w:val="21"/>
      </w:rPr>
      <w:t>CÂMARA MUNICIPAL DE TRÊS PASSOS</w:t>
    </w:r>
  </w:p>
  <w:p w:rsidR="00D31422" w:rsidRDefault="00D314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422"/>
    <w:rsid w:val="000B06E7"/>
    <w:rsid w:val="006A34AC"/>
    <w:rsid w:val="00D3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BF75"/>
  <w15:docId w15:val="{C4A4E968-95D4-4F9E-935C-62003A9B4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2B4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773FE"/>
    <w:rPr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qFormat/>
    <w:rsid w:val="00A773FE"/>
    <w:rPr>
      <w:sz w:val="22"/>
      <w:szCs w:val="22"/>
      <w:lang w:eastAsia="en-US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773FE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39"/>
    <w:rsid w:val="00C04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250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Legislativo01</dc:creator>
  <dc:description/>
  <cp:lastModifiedBy>Usuário</cp:lastModifiedBy>
  <cp:revision>47</cp:revision>
  <cp:lastPrinted>2022-11-17T16:38:00Z</cp:lastPrinted>
  <dcterms:created xsi:type="dcterms:W3CDTF">2022-11-22T18:44:00Z</dcterms:created>
  <dcterms:modified xsi:type="dcterms:W3CDTF">2023-11-25T13:22:00Z</dcterms:modified>
  <dc:language>pt-BR</dc:language>
</cp:coreProperties>
</file>